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1" w:rsidRPr="0001711F" w:rsidRDefault="005D68A1" w:rsidP="005D68A1">
      <w:pPr>
        <w:spacing w:before="30" w:after="150" w:line="315" w:lineRule="atLeast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1711F">
        <w:rPr>
          <w:rFonts w:ascii="Times New Roman" w:eastAsia="Times New Roman" w:hAnsi="Times New Roman" w:cs="Times New Roman"/>
          <w:lang w:eastAsia="ru-RU"/>
        </w:rPr>
        <w:t>Сообщение о возможном установлении публичного сервитута</w:t>
      </w:r>
    </w:p>
    <w:p w:rsidR="00832AE8" w:rsidRPr="0001711F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>В соответствии со статьей 39.42 Земельного кодекса Российской Федерации Администраци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ей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рассматривается ходатайство </w:t>
      </w:r>
      <w:r w:rsidR="000442BD">
        <w:rPr>
          <w:rFonts w:ascii="Times New Roman" w:eastAsia="Times New Roman" w:hAnsi="Times New Roman" w:cs="Times New Roman"/>
          <w:lang w:eastAsia="ru-RU"/>
        </w:rPr>
        <w:t xml:space="preserve">муниципального казенного учреждения «Управление заказчика-застройщика, архитектуры и градостроительства» муниципального района Сергиевский 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об установлении 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 xml:space="preserve">публичного сервитута сроком на </w:t>
      </w:r>
      <w:r w:rsidR="000442BD">
        <w:rPr>
          <w:rFonts w:ascii="Times New Roman" w:eastAsia="Times New Roman" w:hAnsi="Times New Roman" w:cs="Times New Roman"/>
          <w:lang w:eastAsia="ru-RU"/>
        </w:rPr>
        <w:t>5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>лет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для целей</w:t>
      </w:r>
      <w:r w:rsidR="00DE1882" w:rsidRPr="0001711F">
        <w:rPr>
          <w:rFonts w:ascii="Times New Roman" w:eastAsia="Times New Roman" w:hAnsi="Times New Roman" w:cs="Times New Roman"/>
          <w:lang w:eastAsia="ru-RU"/>
        </w:rPr>
        <w:t>,</w:t>
      </w:r>
      <w:r w:rsidR="00422496" w:rsidRPr="0001711F">
        <w:rPr>
          <w:rFonts w:ascii="Times New Roman" w:eastAsia="Times New Roman" w:hAnsi="Times New Roman" w:cs="Times New Roman"/>
          <w:lang w:eastAsia="ru-RU"/>
        </w:rPr>
        <w:t xml:space="preserve"> предусмотренных пунктом 1 статьи 39.37 Земельного кодекса Российской Федерации, а именно для</w:t>
      </w:r>
      <w:r w:rsidRPr="0001711F">
        <w:rPr>
          <w:rFonts w:ascii="Times New Roman" w:eastAsia="Times New Roman" w:hAnsi="Times New Roman" w:cs="Times New Roman"/>
          <w:lang w:eastAsia="ru-RU"/>
        </w:rPr>
        <w:t xml:space="preserve"> размещения объекта</w:t>
      </w:r>
      <w:r w:rsidR="00985000">
        <w:rPr>
          <w:rFonts w:ascii="Times New Roman" w:eastAsia="Times New Roman" w:hAnsi="Times New Roman" w:cs="Times New Roman"/>
          <w:lang w:eastAsia="ru-RU"/>
        </w:rPr>
        <w:t xml:space="preserve"> местного значения и необходимого для организации </w:t>
      </w:r>
      <w:r w:rsidR="00711038">
        <w:rPr>
          <w:rFonts w:ascii="Times New Roman" w:eastAsia="Times New Roman" w:hAnsi="Times New Roman" w:cs="Times New Roman"/>
          <w:lang w:eastAsia="ru-RU"/>
        </w:rPr>
        <w:t>водоснабжения населения</w:t>
      </w:r>
      <w:proofErr w:type="gramEnd"/>
      <w:r w:rsidR="00711038">
        <w:rPr>
          <w:rFonts w:ascii="Times New Roman" w:eastAsia="Times New Roman" w:hAnsi="Times New Roman" w:cs="Times New Roman"/>
          <w:lang w:eastAsia="ru-RU"/>
        </w:rPr>
        <w:t xml:space="preserve"> – «Строительство сетей водоснабжения в границах п. Кутузовский муниципального района </w:t>
      </w:r>
      <w:r w:rsidR="00310CD9">
        <w:rPr>
          <w:rFonts w:ascii="Times New Roman" w:eastAsia="Times New Roman" w:hAnsi="Times New Roman" w:cs="Times New Roman"/>
          <w:lang w:eastAsia="ru-RU"/>
        </w:rPr>
        <w:t xml:space="preserve">Сергиевский </w:t>
      </w:r>
      <w:r w:rsidR="00711038">
        <w:rPr>
          <w:rFonts w:ascii="Times New Roman" w:eastAsia="Times New Roman" w:hAnsi="Times New Roman" w:cs="Times New Roman"/>
          <w:lang w:eastAsia="ru-RU"/>
        </w:rPr>
        <w:t>Самарской области»</w:t>
      </w:r>
      <w:r w:rsidR="00465D8C" w:rsidRPr="0001711F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01711F">
        <w:rPr>
          <w:rFonts w:ascii="Times New Roman" w:eastAsia="Times New Roman" w:hAnsi="Times New Roman" w:cs="Times New Roman"/>
          <w:lang w:eastAsia="ru-RU"/>
        </w:rPr>
        <w:t>в отношении следующих з</w:t>
      </w:r>
      <w:r w:rsidR="008637AA" w:rsidRPr="0001711F">
        <w:rPr>
          <w:rFonts w:ascii="Times New Roman" w:eastAsia="Times New Roman" w:hAnsi="Times New Roman" w:cs="Times New Roman"/>
          <w:lang w:eastAsia="ru-RU"/>
        </w:rPr>
        <w:t>емель</w:t>
      </w:r>
      <w:r w:rsidRPr="0001711F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94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84"/>
        <w:gridCol w:w="5214"/>
        <w:gridCol w:w="2233"/>
      </w:tblGrid>
      <w:tr w:rsidR="00C42ADF" w:rsidRPr="0001711F" w:rsidTr="00A917D8"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Кадастровый </w:t>
            </w:r>
            <w:r w:rsidR="008637AA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квартал/ кадастровый 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номер земельного участка</w:t>
            </w:r>
          </w:p>
        </w:tc>
        <w:tc>
          <w:tcPr>
            <w:tcW w:w="5214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42ADF" w:rsidRPr="0001711F" w:rsidRDefault="00C42ADF" w:rsidP="005D68A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Адрес земельного участка</w:t>
            </w:r>
          </w:p>
        </w:tc>
        <w:tc>
          <w:tcPr>
            <w:tcW w:w="2233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C42ADF" w:rsidRPr="0001711F" w:rsidRDefault="00C42ADF" w:rsidP="0001711F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Площадь земель планируем</w:t>
            </w:r>
            <w:r w:rsidR="0001711F" w:rsidRPr="0001711F">
              <w:rPr>
                <w:rFonts w:ascii="Times New Roman" w:eastAsia="Times New Roman" w:hAnsi="Times New Roman" w:cs="Times New Roman"/>
                <w:lang w:eastAsia="ru-RU"/>
              </w:rPr>
              <w:t>ых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 обременению публичным сервитутом</w:t>
            </w:r>
          </w:p>
        </w:tc>
      </w:tr>
      <w:tr w:rsidR="00A917D8" w:rsidRPr="0001711F" w:rsidTr="00D37677">
        <w:trPr>
          <w:trHeight w:val="74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63:31:</w:t>
            </w:r>
            <w:r w:rsidR="00AE7AB5">
              <w:rPr>
                <w:rFonts w:ascii="Times New Roman" w:eastAsia="Times New Roman" w:hAnsi="Times New Roman" w:cs="Times New Roman"/>
                <w:lang w:eastAsia="ru-RU"/>
              </w:rPr>
              <w:t>0000000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17D8" w:rsidRPr="0001711F" w:rsidRDefault="00A917D8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</w:t>
            </w:r>
            <w:r w:rsidR="002267CE">
              <w:rPr>
                <w:rFonts w:ascii="Times New Roman" w:eastAsia="Times New Roman" w:hAnsi="Times New Roman" w:cs="Times New Roman"/>
                <w:lang w:eastAsia="ru-RU"/>
              </w:rPr>
              <w:t xml:space="preserve"> район</w:t>
            </w:r>
            <w:r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="00917CE0">
              <w:rPr>
                <w:rFonts w:ascii="Times New Roman" w:eastAsia="Times New Roman" w:hAnsi="Times New Roman" w:cs="Times New Roman"/>
                <w:lang w:eastAsia="ru-RU"/>
              </w:rPr>
              <w:t>сельское поселение Кутузовский, п. Кутузовский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17D8" w:rsidRPr="0001711F" w:rsidRDefault="00CB00D4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ЗУ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(1-3) - </w:t>
            </w:r>
            <w:r w:rsidR="00251684">
              <w:rPr>
                <w:rFonts w:ascii="Times New Roman" w:eastAsia="Times New Roman" w:hAnsi="Times New Roman" w:cs="Times New Roman"/>
                <w:lang w:eastAsia="ru-RU"/>
              </w:rPr>
              <w:t>173340</w:t>
            </w:r>
            <w:r w:rsidR="00A917D8" w:rsidRPr="0001711F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251684" w:rsidRPr="0001711F" w:rsidTr="007B6CA6">
        <w:trPr>
          <w:trHeight w:val="827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01711F" w:rsidRDefault="00251684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63:31:0000000:1057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1684" w:rsidRPr="0001711F" w:rsidRDefault="009D263E" w:rsidP="00AE7AB5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сельское поселение Кутузовский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51684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1216</w:t>
            </w:r>
            <w:r w:rsidR="005B4BE2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8D2984" w:rsidRPr="0001711F" w:rsidTr="007B6CA6">
        <w:trPr>
          <w:trHeight w:val="968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8D2984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63:31:0106002:114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8D2984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муниципальный район Сергиевский, п. Кутузовский, ул. Центральная,           №26-А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Default="008D2984" w:rsidP="00D37677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94 кв.м.</w:t>
            </w:r>
          </w:p>
        </w:tc>
      </w:tr>
      <w:tr w:rsidR="008D2984" w:rsidRPr="0001711F" w:rsidTr="007B6CA6">
        <w:trPr>
          <w:trHeight w:val="97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295867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63:31:0106001:359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8D2984" w:rsidRDefault="00295867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муниципальный район Сергиевский, сельское поселение Кутузовский, п. Кутузовский, ул. Садовая, участок №6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8D2984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</w:t>
            </w:r>
            <w:r w:rsidR="00295867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295867" w:rsidRPr="0001711F" w:rsidTr="007B6CA6">
        <w:trPr>
          <w:trHeight w:val="830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Default="00295867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63:31:0106001:354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95867" w:rsidRDefault="00295867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муниципальный район Сергиевский, сельское поселение Кутузовский, п. Кутузовский, ул. Садовая, участок №1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295867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  <w:r w:rsidR="00A95F5C">
              <w:rPr>
                <w:rFonts w:ascii="Times New Roman" w:eastAsia="Times New Roman" w:hAnsi="Times New Roman" w:cs="Times New Roman"/>
                <w:lang w:eastAsia="ru-RU"/>
              </w:rPr>
              <w:t xml:space="preserve"> кв.м.</w:t>
            </w:r>
          </w:p>
        </w:tc>
      </w:tr>
      <w:tr w:rsidR="00A95F5C" w:rsidRPr="0001711F" w:rsidTr="007B6CA6">
        <w:trPr>
          <w:trHeight w:val="100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A95F5C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63:31:0106001:358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A95F5C" w:rsidP="008D2984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муниципальный район Сергиевский, сельское поселение Кутузовский, п. Кутузовский, ул. Садовая, участок №5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348</w:t>
            </w:r>
          </w:p>
        </w:tc>
      </w:tr>
      <w:tr w:rsidR="00A95F5C" w:rsidRPr="0001711F" w:rsidTr="007B6CA6">
        <w:trPr>
          <w:trHeight w:val="976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B85A68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63:31:0106001:355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95F5C" w:rsidRDefault="00B85A68" w:rsidP="00B85A68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р-н, с/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Кутузовский, п. Кутузовский, ул. Садовая,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№4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bottom w:val="outset" w:sz="6" w:space="0" w:color="auto"/>
              <w:right w:val="outset" w:sz="6" w:space="0" w:color="auto"/>
            </w:tcBorders>
          </w:tcPr>
          <w:p w:rsidR="00A95F5C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 кв.м.</w:t>
            </w:r>
          </w:p>
        </w:tc>
      </w:tr>
      <w:tr w:rsidR="00B85A68" w:rsidRPr="0001711F" w:rsidTr="007B6CA6">
        <w:trPr>
          <w:trHeight w:val="822"/>
        </w:trPr>
        <w:tc>
          <w:tcPr>
            <w:tcW w:w="0" w:type="auto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Default="00211AB1" w:rsidP="00AE7AB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63:31:0106001:357</w:t>
            </w:r>
          </w:p>
        </w:tc>
        <w:tc>
          <w:tcPr>
            <w:tcW w:w="5346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B85A68" w:rsidRDefault="00211AB1" w:rsidP="00211AB1">
            <w:pPr>
              <w:spacing w:before="30" w:after="15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Самарская область, Сергиевский район, сельское поселение Кутузовский, поселок Кутузовский, улица Садовая, земельный участок 3</w:t>
            </w:r>
          </w:p>
        </w:tc>
        <w:tc>
          <w:tcPr>
            <w:tcW w:w="2268" w:type="dxa"/>
            <w:tcBorders>
              <w:top w:val="outset" w:sz="6" w:space="0" w:color="auto"/>
              <w:left w:val="single" w:sz="6" w:space="0" w:color="DADADA"/>
              <w:right w:val="outset" w:sz="6" w:space="0" w:color="auto"/>
            </w:tcBorders>
          </w:tcPr>
          <w:p w:rsidR="00B85A68" w:rsidRDefault="00D37677" w:rsidP="0001711F">
            <w:pPr>
              <w:spacing w:before="30"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 кв.м.</w:t>
            </w:r>
          </w:p>
        </w:tc>
      </w:tr>
    </w:tbl>
    <w:p w:rsidR="0001711F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01711F">
        <w:rPr>
          <w:rFonts w:ascii="Times New Roman" w:eastAsia="Times New Roman" w:hAnsi="Times New Roman" w:cs="Times New Roman"/>
          <w:lang w:eastAsia="ru-RU"/>
        </w:rPr>
        <w:t xml:space="preserve">Обоснование необходимости установления публичного сервитута: </w:t>
      </w:r>
      <w:r w:rsidR="0001711F" w:rsidRPr="0001711F">
        <w:rPr>
          <w:rFonts w:ascii="Times New Roman" w:hAnsi="Times New Roman" w:cs="Times New Roman"/>
        </w:rPr>
        <w:t>публичный сервитут устанавливается в целях размещения</w:t>
      </w:r>
      <w:r w:rsidR="00731E70">
        <w:rPr>
          <w:rFonts w:ascii="Times New Roman" w:hAnsi="Times New Roman" w:cs="Times New Roman"/>
        </w:rPr>
        <w:t xml:space="preserve"> </w:t>
      </w:r>
      <w:r w:rsidR="00360282">
        <w:rPr>
          <w:rFonts w:ascii="Times New Roman" w:hAnsi="Times New Roman" w:cs="Times New Roman"/>
        </w:rPr>
        <w:t xml:space="preserve">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объекта </w:t>
      </w:r>
      <w:r w:rsidR="002969ED">
        <w:rPr>
          <w:rFonts w:ascii="Times New Roman" w:eastAsia="Times New Roman" w:hAnsi="Times New Roman" w:cs="Times New Roman"/>
          <w:lang w:eastAsia="ru-RU"/>
        </w:rPr>
        <w:t>– «Строительство сетей водоснабжения в границах п. Кутузовский муниципального района Сергиевский Самарской области»</w:t>
      </w:r>
      <w:r w:rsidR="00360282">
        <w:rPr>
          <w:rFonts w:ascii="Times New Roman" w:eastAsia="Times New Roman" w:hAnsi="Times New Roman" w:cs="Times New Roman"/>
          <w:lang w:eastAsia="ru-RU"/>
        </w:rPr>
        <w:t xml:space="preserve">, являющегося объектом </w:t>
      </w:r>
      <w:r w:rsidR="00360282">
        <w:rPr>
          <w:rFonts w:ascii="Times New Roman" w:eastAsia="Times New Roman" w:hAnsi="Times New Roman" w:cs="Times New Roman"/>
          <w:lang w:eastAsia="ru-RU"/>
        </w:rPr>
        <w:lastRenderedPageBreak/>
        <w:t xml:space="preserve">местного значения и </w:t>
      </w:r>
      <w:r w:rsidR="00360282" w:rsidRPr="0001711F">
        <w:rPr>
          <w:rFonts w:ascii="Times New Roman" w:eastAsia="Times New Roman" w:hAnsi="Times New Roman" w:cs="Times New Roman"/>
          <w:lang w:eastAsia="ru-RU"/>
        </w:rPr>
        <w:t xml:space="preserve">необходимого для </w:t>
      </w:r>
      <w:r w:rsidR="007B3438">
        <w:rPr>
          <w:rFonts w:ascii="Times New Roman" w:eastAsia="Times New Roman" w:hAnsi="Times New Roman" w:cs="Times New Roman"/>
          <w:lang w:eastAsia="ru-RU"/>
        </w:rPr>
        <w:t xml:space="preserve">водоснабжения населения, согласно </w:t>
      </w:r>
      <w:r w:rsidR="00B810B0">
        <w:rPr>
          <w:rFonts w:ascii="Times New Roman" w:eastAsia="Times New Roman" w:hAnsi="Times New Roman" w:cs="Times New Roman"/>
          <w:lang w:eastAsia="ru-RU"/>
        </w:rPr>
        <w:t>Схеме территориального планирования муниципального района Сергиевский Самарской области, утвержденной Решением Собрания представителей Сергиевского района Самарской области №3 от 28.01.2010г. «Об утверждении Схемы территориального планирования</w:t>
      </w:r>
      <w:r w:rsidR="00FA60CC">
        <w:rPr>
          <w:rFonts w:ascii="Times New Roman" w:eastAsia="Times New Roman" w:hAnsi="Times New Roman" w:cs="Times New Roman"/>
          <w:lang w:eastAsia="ru-RU"/>
        </w:rPr>
        <w:t xml:space="preserve"> муниципального</w:t>
      </w:r>
      <w:proofErr w:type="gramEnd"/>
      <w:r w:rsidR="00FA60CC">
        <w:rPr>
          <w:rFonts w:ascii="Times New Roman" w:eastAsia="Times New Roman" w:hAnsi="Times New Roman" w:cs="Times New Roman"/>
          <w:lang w:eastAsia="ru-RU"/>
        </w:rPr>
        <w:t xml:space="preserve"> района Сергиевский Самарской области», Генерального плана сельского поселения Кутузовский муниципального района Сергиевский Самарской области</w:t>
      </w:r>
      <w:r w:rsidR="00CC5FF1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0F96">
        <w:rPr>
          <w:rFonts w:ascii="Times New Roman" w:eastAsia="Times New Roman" w:hAnsi="Times New Roman" w:cs="Times New Roman"/>
          <w:lang w:eastAsia="ru-RU"/>
        </w:rPr>
        <w:t>и Проекта планировки территории и проекта межевания территории  объекта</w:t>
      </w:r>
      <w:r w:rsidR="00DA7791">
        <w:rPr>
          <w:rFonts w:ascii="Times New Roman" w:eastAsia="Times New Roman" w:hAnsi="Times New Roman" w:cs="Times New Roman"/>
          <w:lang w:eastAsia="ru-RU"/>
        </w:rPr>
        <w:t>:</w:t>
      </w:r>
      <w:r w:rsidR="000E0F9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0E0F96">
        <w:rPr>
          <w:rFonts w:ascii="Times New Roman" w:eastAsia="Times New Roman" w:hAnsi="Times New Roman" w:cs="Times New Roman"/>
          <w:lang w:eastAsia="ru-RU"/>
        </w:rPr>
        <w:t>«Строительство сетей водоснабжения в границах п. Кутузовский муниципального района Сергиевский Самарской области»</w:t>
      </w:r>
      <w:r w:rsidR="00AD1AA3">
        <w:rPr>
          <w:rFonts w:ascii="Times New Roman" w:eastAsia="Times New Roman" w:hAnsi="Times New Roman" w:cs="Times New Roman"/>
          <w:lang w:eastAsia="ru-RU"/>
        </w:rPr>
        <w:t xml:space="preserve"> в границах сельского поселения Кутузовский муниципального района Сергиевский Самарской области</w:t>
      </w:r>
      <w:r w:rsidR="000D6CDC">
        <w:rPr>
          <w:rFonts w:ascii="Times New Roman" w:eastAsia="Times New Roman" w:hAnsi="Times New Roman" w:cs="Times New Roman"/>
          <w:lang w:eastAsia="ru-RU"/>
        </w:rPr>
        <w:t xml:space="preserve">, утвержденного Постановлением </w:t>
      </w:r>
      <w:r w:rsidR="00382519" w:rsidRPr="00BF1FD0">
        <w:rPr>
          <w:rFonts w:ascii="Times New Roman" w:eastAsia="Times New Roman" w:hAnsi="Times New Roman" w:cs="Times New Roman"/>
          <w:lang w:eastAsia="ru-RU"/>
        </w:rPr>
        <w:t>Администрации сельского поселения Кутузовский муниципального района Сергиевский</w:t>
      </w:r>
      <w:r w:rsidR="00836DC3" w:rsidRPr="00BF1FD0">
        <w:rPr>
          <w:rFonts w:ascii="Times New Roman" w:eastAsia="Times New Roman" w:hAnsi="Times New Roman" w:cs="Times New Roman"/>
          <w:lang w:eastAsia="ru-RU"/>
        </w:rPr>
        <w:t xml:space="preserve"> №40 от 22.09.2020г.</w:t>
      </w:r>
      <w:r w:rsidR="003C4756" w:rsidRPr="00BF1FD0">
        <w:rPr>
          <w:rFonts w:ascii="Times New Roman" w:eastAsia="Times New Roman" w:hAnsi="Times New Roman" w:cs="Times New Roman"/>
          <w:lang w:eastAsia="ru-RU"/>
        </w:rPr>
        <w:t>, необходимого для организации водоснабжения населения п. Кутузовский</w:t>
      </w:r>
      <w:r w:rsidR="00630223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 Самарской области с учетом обеспечения безопасной эксплуатации инженерного сооружения.</w:t>
      </w:r>
      <w:proofErr w:type="gramEnd"/>
    </w:p>
    <w:p w:rsidR="00836DC3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Схемы территориального планирования муниципального района Сергиевский Самарской области размещена на официальном интернет-сайте Администрации муниципального района Сергиевский Самарской области </w:t>
      </w:r>
      <w:hyperlink r:id="rId4" w:history="1">
        <w:r w:rsidRPr="00BF1FD0">
          <w:rPr>
            <w:rStyle w:val="a4"/>
            <w:rFonts w:ascii="Times New Roman" w:hAnsi="Times New Roman" w:cs="Times New Roman"/>
            <w:color w:val="auto"/>
            <w:u w:val="none"/>
          </w:rPr>
          <w:t>http://www.sergievsk.ru/gradostroitelstvo/sxema_territorialnogo_planirovaniya</w:t>
        </w:r>
      </w:hyperlink>
      <w:r w:rsidRPr="00BF1FD0">
        <w:rPr>
          <w:rFonts w:ascii="Times New Roman" w:hAnsi="Times New Roman" w:cs="Times New Roman"/>
        </w:rPr>
        <w:t>.</w:t>
      </w:r>
    </w:p>
    <w:p w:rsidR="00515E7E" w:rsidRPr="00BF1FD0" w:rsidRDefault="00836DC3" w:rsidP="00836DC3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>Информация об утверждении Проекта планировки территории и проекта межевания территории объекта «Строительство сетей водоснабжения в границах п. Кутузовский муниципального района Сергиевский Самарской области» размещена на официальном интернет-сайте Администрации муниципального района Сергиевский Самарской</w:t>
      </w:r>
      <w:r w:rsidR="00A24C2C" w:rsidRPr="00BF1FD0">
        <w:rPr>
          <w:rFonts w:ascii="Times New Roman" w:eastAsia="Times New Roman" w:hAnsi="Times New Roman" w:cs="Times New Roman"/>
          <w:lang w:eastAsia="ru-RU"/>
        </w:rPr>
        <w:t xml:space="preserve">  </w:t>
      </w:r>
      <w:r w:rsidR="00515E7E" w:rsidRPr="00BF1FD0">
        <w:rPr>
          <w:rFonts w:ascii="Times New Roman" w:eastAsia="Times New Roman" w:hAnsi="Times New Roman" w:cs="Times New Roman"/>
          <w:lang w:eastAsia="ru-RU"/>
        </w:rPr>
        <w:t>http://provinc.sergievsk.ru/poseleniya/kutuzovskiy/dokumentyi_territorialnogo_planirovaniya_i_gradostroitelnogo_zonirovaniya/proektyi_planirovki_i_mezhevaniya_territorii</w:t>
      </w:r>
    </w:p>
    <w:p w:rsidR="00832AE8" w:rsidRPr="00BF1FD0" w:rsidRDefault="00786245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hyperlink r:id="rId5" w:history="1"/>
      <w:r w:rsidR="00515E7E" w:rsidRPr="00BF1FD0">
        <w:rPr>
          <w:rFonts w:ascii="Times New Roman" w:hAnsi="Times New Roman" w:cs="Times New Roman"/>
        </w:rPr>
        <w:t xml:space="preserve"> С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 поступившим ходатайством об установлении публичного сервитута и прилагаемым к нему описанием местоположения границ публичного сервитута заинтересованные лица могут ознакомиться по адресу: </w:t>
      </w:r>
      <w:proofErr w:type="gramStart"/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Самарская область,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Сергиевский район, с.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Сергиевск, ул.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Ленина, д.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15А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каб.8</w:t>
      </w:r>
      <w:r w:rsidR="00832AE8" w:rsidRPr="00BF1FD0">
        <w:rPr>
          <w:rFonts w:ascii="Times New Roman" w:eastAsia="Times New Roman" w:hAnsi="Times New Roman" w:cs="Times New Roman"/>
          <w:lang w:eastAsia="ru-RU"/>
        </w:rPr>
        <w:t>. (пн. – пт. с 9.00 до 13.00).</w:t>
      </w:r>
      <w:proofErr w:type="gramEnd"/>
    </w:p>
    <w:p w:rsidR="005D68A1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Заявления об учете прав на земельные участки принимаются в течение 30 дней со дня опубликования сообщения в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>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 xml:space="preserve">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, адрес: 446540, Самарская область, Сергиевский район, с</w:t>
      </w:r>
      <w:proofErr w:type="gramStart"/>
      <w:r w:rsidR="005D68A1" w:rsidRPr="00BF1FD0">
        <w:rPr>
          <w:rFonts w:ascii="Times New Roman" w:eastAsia="Times New Roman" w:hAnsi="Times New Roman" w:cs="Times New Roman"/>
          <w:lang w:eastAsia="ru-RU"/>
        </w:rPr>
        <w:t>.С</w:t>
      </w:r>
      <w:proofErr w:type="gramEnd"/>
      <w:r w:rsidR="005D68A1" w:rsidRPr="00BF1FD0">
        <w:rPr>
          <w:rFonts w:ascii="Times New Roman" w:eastAsia="Times New Roman" w:hAnsi="Times New Roman" w:cs="Times New Roman"/>
          <w:lang w:eastAsia="ru-RU"/>
        </w:rPr>
        <w:t>ергиевск, ул.Ленина, д.22.</w:t>
      </w:r>
    </w:p>
    <w:p w:rsidR="00832AE8" w:rsidRPr="00BF1FD0" w:rsidRDefault="00832AE8" w:rsidP="005D68A1">
      <w:pPr>
        <w:spacing w:before="30" w:after="150" w:line="315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Дата окончания приема заявлений – </w:t>
      </w:r>
      <w:r w:rsidR="000B6548" w:rsidRPr="00BF1FD0">
        <w:rPr>
          <w:rFonts w:ascii="Times New Roman" w:eastAsia="Times New Roman" w:hAnsi="Times New Roman" w:cs="Times New Roman"/>
          <w:lang w:eastAsia="ru-RU"/>
        </w:rPr>
        <w:t>0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4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03</w:t>
      </w:r>
      <w:r w:rsidRPr="00BF1FD0">
        <w:rPr>
          <w:rFonts w:ascii="Times New Roman" w:eastAsia="Times New Roman" w:hAnsi="Times New Roman" w:cs="Times New Roman"/>
          <w:lang w:eastAsia="ru-RU"/>
        </w:rPr>
        <w:t>.2</w:t>
      </w:r>
      <w:bookmarkStart w:id="0" w:name="_GoBack"/>
      <w:bookmarkEnd w:id="0"/>
      <w:r w:rsidRPr="00BF1FD0">
        <w:rPr>
          <w:rFonts w:ascii="Times New Roman" w:eastAsia="Times New Roman" w:hAnsi="Times New Roman" w:cs="Times New Roman"/>
          <w:lang w:eastAsia="ru-RU"/>
        </w:rPr>
        <w:t>0</w:t>
      </w:r>
      <w:r w:rsidR="009E2B2F" w:rsidRPr="00BF1FD0">
        <w:rPr>
          <w:rFonts w:ascii="Times New Roman" w:eastAsia="Times New Roman" w:hAnsi="Times New Roman" w:cs="Times New Roman"/>
          <w:lang w:eastAsia="ru-RU"/>
        </w:rPr>
        <w:t>2</w:t>
      </w:r>
      <w:r w:rsidR="00281760" w:rsidRPr="00BF1FD0">
        <w:rPr>
          <w:rFonts w:ascii="Times New Roman" w:eastAsia="Times New Roman" w:hAnsi="Times New Roman" w:cs="Times New Roman"/>
          <w:lang w:eastAsia="ru-RU"/>
        </w:rPr>
        <w:t>1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г</w:t>
      </w:r>
      <w:r w:rsidRPr="00BF1FD0">
        <w:rPr>
          <w:rFonts w:ascii="Times New Roman" w:eastAsia="Times New Roman" w:hAnsi="Times New Roman" w:cs="Times New Roman"/>
          <w:lang w:eastAsia="ru-RU"/>
        </w:rPr>
        <w:t>.</w:t>
      </w:r>
    </w:p>
    <w:p w:rsidR="00606D5A" w:rsidRPr="00BF1FD0" w:rsidRDefault="00832AE8" w:rsidP="002000A1">
      <w:pPr>
        <w:spacing w:before="30" w:after="150" w:line="315" w:lineRule="atLeast"/>
        <w:ind w:firstLine="709"/>
        <w:jc w:val="both"/>
        <w:rPr>
          <w:rFonts w:ascii="Times New Roman" w:hAnsi="Times New Roman" w:cs="Times New Roman"/>
        </w:rPr>
      </w:pPr>
      <w:r w:rsidRPr="00BF1FD0">
        <w:rPr>
          <w:rFonts w:ascii="Times New Roman" w:eastAsia="Times New Roman" w:hAnsi="Times New Roman" w:cs="Times New Roman"/>
          <w:lang w:eastAsia="ru-RU"/>
        </w:rPr>
        <w:t xml:space="preserve">Информация о поступившем </w:t>
      </w:r>
      <w:proofErr w:type="gramStart"/>
      <w:r w:rsidRPr="00BF1FD0">
        <w:rPr>
          <w:rFonts w:ascii="Times New Roman" w:eastAsia="Times New Roman" w:hAnsi="Times New Roman" w:cs="Times New Roman"/>
          <w:lang w:eastAsia="ru-RU"/>
        </w:rPr>
        <w:t>ходатайстве</w:t>
      </w:r>
      <w:proofErr w:type="gramEnd"/>
      <w:r w:rsidRPr="00BF1FD0">
        <w:rPr>
          <w:rFonts w:ascii="Times New Roman" w:eastAsia="Times New Roman" w:hAnsi="Times New Roman" w:cs="Times New Roman"/>
          <w:lang w:eastAsia="ru-RU"/>
        </w:rPr>
        <w:t xml:space="preserve"> об установлении публичного сервитута размещена на официальн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ом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интернет – сайт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е</w:t>
      </w:r>
      <w:r w:rsidR="0001711F" w:rsidRPr="00BF1F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Администрации муниципального района Сергиевский</w:t>
      </w:r>
      <w:r w:rsidRPr="00BF1FD0">
        <w:rPr>
          <w:rFonts w:ascii="Times New Roman" w:eastAsia="Times New Roman" w:hAnsi="Times New Roman" w:cs="Times New Roman"/>
          <w:lang w:eastAsia="ru-RU"/>
        </w:rPr>
        <w:t xml:space="preserve"> Самарской области (</w:t>
      </w:r>
      <w:r w:rsidR="005D68A1" w:rsidRPr="00BF1FD0">
        <w:rPr>
          <w:rFonts w:ascii="Times New Roman" w:eastAsia="Times New Roman" w:hAnsi="Times New Roman" w:cs="Times New Roman"/>
          <w:lang w:eastAsia="ru-RU"/>
        </w:rPr>
        <w:t>www.sergievsk.ru</w:t>
      </w:r>
      <w:r w:rsidRPr="00BF1FD0">
        <w:rPr>
          <w:rFonts w:ascii="Times New Roman" w:eastAsia="Times New Roman" w:hAnsi="Times New Roman" w:cs="Times New Roman"/>
          <w:lang w:eastAsia="ru-RU"/>
        </w:rPr>
        <w:t>).</w:t>
      </w:r>
    </w:p>
    <w:sectPr w:rsidR="00606D5A" w:rsidRPr="00BF1FD0" w:rsidSect="008C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AE8"/>
    <w:rsid w:val="0001711F"/>
    <w:rsid w:val="000351D4"/>
    <w:rsid w:val="000442BD"/>
    <w:rsid w:val="00050133"/>
    <w:rsid w:val="000B6548"/>
    <w:rsid w:val="000D6CDC"/>
    <w:rsid w:val="000E0F96"/>
    <w:rsid w:val="00141FCD"/>
    <w:rsid w:val="001B1497"/>
    <w:rsid w:val="002000A1"/>
    <w:rsid w:val="00211AB1"/>
    <w:rsid w:val="002267CE"/>
    <w:rsid w:val="00251684"/>
    <w:rsid w:val="00281760"/>
    <w:rsid w:val="00295867"/>
    <w:rsid w:val="002969ED"/>
    <w:rsid w:val="002E73D1"/>
    <w:rsid w:val="002F6E8F"/>
    <w:rsid w:val="00310CD9"/>
    <w:rsid w:val="00321A20"/>
    <w:rsid w:val="00360282"/>
    <w:rsid w:val="00373BFC"/>
    <w:rsid w:val="00382519"/>
    <w:rsid w:val="003B153F"/>
    <w:rsid w:val="003C4756"/>
    <w:rsid w:val="003E4881"/>
    <w:rsid w:val="00422496"/>
    <w:rsid w:val="00423A3B"/>
    <w:rsid w:val="00460C95"/>
    <w:rsid w:val="00465D8C"/>
    <w:rsid w:val="00515E7E"/>
    <w:rsid w:val="00593A8D"/>
    <w:rsid w:val="005B1F21"/>
    <w:rsid w:val="005B4BE2"/>
    <w:rsid w:val="005D68A1"/>
    <w:rsid w:val="00606D5A"/>
    <w:rsid w:val="00630223"/>
    <w:rsid w:val="00651CEC"/>
    <w:rsid w:val="006A6176"/>
    <w:rsid w:val="00711038"/>
    <w:rsid w:val="00731E70"/>
    <w:rsid w:val="00742166"/>
    <w:rsid w:val="00786245"/>
    <w:rsid w:val="007B3438"/>
    <w:rsid w:val="007B6CA6"/>
    <w:rsid w:val="007D2C1E"/>
    <w:rsid w:val="00832AE8"/>
    <w:rsid w:val="00836DC3"/>
    <w:rsid w:val="008637AA"/>
    <w:rsid w:val="008806E8"/>
    <w:rsid w:val="008C1870"/>
    <w:rsid w:val="008D2984"/>
    <w:rsid w:val="008E7FF4"/>
    <w:rsid w:val="00917CE0"/>
    <w:rsid w:val="009849B0"/>
    <w:rsid w:val="00985000"/>
    <w:rsid w:val="009D263E"/>
    <w:rsid w:val="009D6911"/>
    <w:rsid w:val="009E2B2F"/>
    <w:rsid w:val="00A24C2C"/>
    <w:rsid w:val="00A320DC"/>
    <w:rsid w:val="00A917D8"/>
    <w:rsid w:val="00A95F5C"/>
    <w:rsid w:val="00AD1AA3"/>
    <w:rsid w:val="00AE7AB5"/>
    <w:rsid w:val="00AF7869"/>
    <w:rsid w:val="00B810B0"/>
    <w:rsid w:val="00B85A68"/>
    <w:rsid w:val="00B93C8D"/>
    <w:rsid w:val="00B95984"/>
    <w:rsid w:val="00BE38F9"/>
    <w:rsid w:val="00BF1FD0"/>
    <w:rsid w:val="00C42ADF"/>
    <w:rsid w:val="00CB00D4"/>
    <w:rsid w:val="00CC5FF1"/>
    <w:rsid w:val="00CC6ADA"/>
    <w:rsid w:val="00CE0AF4"/>
    <w:rsid w:val="00D02243"/>
    <w:rsid w:val="00D37677"/>
    <w:rsid w:val="00D86420"/>
    <w:rsid w:val="00DA7791"/>
    <w:rsid w:val="00DE1882"/>
    <w:rsid w:val="00E30AA4"/>
    <w:rsid w:val="00E77F3E"/>
    <w:rsid w:val="00EC5122"/>
    <w:rsid w:val="00F728C8"/>
    <w:rsid w:val="00F75559"/>
    <w:rsid w:val="00FA6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32A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vinc.sergievsk.ru/poseleniya/svetlodolysk/dokumentyi_territorialnogo_planirovaniya_i_gradostroitelnogo_zonirovaniya/proektyi_planirovki_i_mezhevaniya_territorii" TargetMode="External"/><Relationship Id="rId4" Type="http://schemas.openxmlformats.org/officeDocument/2006/relationships/hyperlink" Target="http://www.sergievsk.ru/gradostroitelstvo/sxema_territorialnogo_planirovan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2021-01-29T10:05:00Z</cp:lastPrinted>
  <dcterms:created xsi:type="dcterms:W3CDTF">2021-01-29T09:39:00Z</dcterms:created>
  <dcterms:modified xsi:type="dcterms:W3CDTF">2021-01-29T10:05:00Z</dcterms:modified>
</cp:coreProperties>
</file>